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718" w:rsidRPr="00B06BE1" w:rsidRDefault="00960718" w:rsidP="009607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06BE1">
        <w:rPr>
          <w:rFonts w:ascii="Times New Roman" w:hAnsi="Times New Roman" w:cs="Times New Roman"/>
          <w:sz w:val="28"/>
          <w:szCs w:val="28"/>
        </w:rPr>
        <w:t xml:space="preserve">Yonas Gebremedhin </w:t>
      </w:r>
    </w:p>
    <w:p w:rsidR="00960718" w:rsidRPr="00B06BE1" w:rsidRDefault="00960718" w:rsidP="009607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06BE1">
        <w:rPr>
          <w:rFonts w:ascii="Times New Roman" w:hAnsi="Times New Roman" w:cs="Times New Roman"/>
          <w:sz w:val="28"/>
          <w:szCs w:val="28"/>
        </w:rPr>
        <w:t xml:space="preserve">Computer Engineering </w:t>
      </w:r>
    </w:p>
    <w:p w:rsidR="00960718" w:rsidRPr="00B06BE1" w:rsidRDefault="00960718" w:rsidP="009607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06BE1">
        <w:rPr>
          <w:rFonts w:ascii="Times New Roman" w:hAnsi="Times New Roman" w:cs="Times New Roman"/>
          <w:sz w:val="28"/>
          <w:szCs w:val="28"/>
        </w:rPr>
        <w:t>Dr Ming yin</w:t>
      </w:r>
    </w:p>
    <w:p w:rsidR="00960718" w:rsidRPr="00B06BE1" w:rsidRDefault="00575811" w:rsidP="009607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06BE1">
        <w:rPr>
          <w:rFonts w:ascii="Times New Roman" w:hAnsi="Times New Roman" w:cs="Times New Roman"/>
          <w:sz w:val="28"/>
          <w:szCs w:val="28"/>
        </w:rPr>
        <w:t xml:space="preserve">Presentation Category:  </w:t>
      </w:r>
      <w:r w:rsidRPr="00B06BE1">
        <w:rPr>
          <w:rFonts w:ascii="Times New Roman" w:hAnsi="Times New Roman" w:cs="Times New Roman"/>
          <w:sz w:val="28"/>
          <w:szCs w:val="28"/>
        </w:rPr>
        <w:t>Physics/Electrical Engineering</w:t>
      </w:r>
      <w:bookmarkStart w:id="0" w:name="_GoBack"/>
      <w:bookmarkEnd w:id="0"/>
    </w:p>
    <w:p w:rsidR="00880D94" w:rsidRDefault="00B06BE1" w:rsidP="009607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06BE1">
        <w:rPr>
          <w:rFonts w:ascii="Times New Roman" w:hAnsi="Times New Roman" w:cs="Times New Roman"/>
          <w:sz w:val="28"/>
          <w:szCs w:val="28"/>
        </w:rPr>
        <w:t>P</w:t>
      </w:r>
      <w:r w:rsidRPr="00B06BE1">
        <w:rPr>
          <w:rFonts w:ascii="Times New Roman" w:hAnsi="Times New Roman" w:cs="Times New Roman"/>
          <w:sz w:val="28"/>
          <w:szCs w:val="28"/>
        </w:rPr>
        <w:t>oster Presentation</w:t>
      </w:r>
    </w:p>
    <w:p w:rsidR="00B06BE1" w:rsidRPr="00B06BE1" w:rsidRDefault="00B06BE1" w:rsidP="0096071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960718" w:rsidRPr="00B06BE1" w:rsidRDefault="00960718" w:rsidP="00880D9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06BE1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Electrical and Magneto Transport of Ge2Sb2Te5</w:t>
      </w:r>
    </w:p>
    <w:p w:rsidR="00680C16" w:rsidRPr="00575811" w:rsidRDefault="00680C16" w:rsidP="00880D9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60718" w:rsidRPr="00575811" w:rsidRDefault="00960718" w:rsidP="009607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75811">
        <w:rPr>
          <w:rFonts w:ascii="Times New Roman" w:hAnsi="Times New Roman" w:cs="Times New Roman"/>
          <w:sz w:val="24"/>
          <w:szCs w:val="24"/>
        </w:rPr>
        <w:t>Abstract</w:t>
      </w:r>
    </w:p>
    <w:p w:rsidR="00A86FCB" w:rsidRDefault="00A86FCB" w:rsidP="00A86FCB">
      <w:pPr>
        <w:rPr>
          <w:rFonts w:ascii="Times New Roman" w:hAnsi="Times New Roman" w:cs="Times New Roman"/>
          <w:sz w:val="24"/>
          <w:szCs w:val="24"/>
        </w:rPr>
      </w:pPr>
    </w:p>
    <w:p w:rsidR="00B40739" w:rsidRPr="00A86FCB" w:rsidRDefault="003A4733" w:rsidP="00A86FCB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6FC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Phase Change materials (PCM) such as Ge2Sb2Te</w:t>
      </w:r>
      <w:r w:rsidR="00A86FCB" w:rsidRPr="00A86FC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5 can be reversibly and rapidly </w:t>
      </w:r>
      <w:r w:rsidRPr="00A86FC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switched between amorphous and crystalline. So PCM are widely use</w:t>
      </w:r>
      <w:r w:rsidR="00767FB1" w:rsidRPr="00A86FC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d in flash memory applications</w:t>
      </w:r>
      <w:r w:rsidR="00B40739" w:rsidRPr="00A86F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A86FC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Low temperature thermoelectric materials are important for refrigeration applications in electronics, computers and other areas and also materials can be directly convert from a low-grade waste heat to electrical power no pollution, low maintenance and long </w:t>
      </w:r>
      <w:r w:rsidR="00F535F5" w:rsidRPr="00A86FCB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life.</w:t>
      </w:r>
    </w:p>
    <w:p w:rsidR="00B40739" w:rsidRPr="00A86FCB" w:rsidRDefault="00FE7A85" w:rsidP="00A86FCB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6FC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We found </w:t>
      </w:r>
      <w:r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Electrical and Magneto Transport of Ge2Sb2Te5</w:t>
      </w:r>
      <w:r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from in house equipment called</w:t>
      </w:r>
      <w:r w:rsidR="00997990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</w:t>
      </w:r>
      <w:r w:rsidR="00695FD4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“</w:t>
      </w:r>
      <w:r w:rsidR="00997990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closed cycle liquid cryogen free supper conducting magnetic system</w:t>
      </w:r>
      <w:r w:rsidR="00695FD4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”. The</w:t>
      </w:r>
      <w:r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electrical </w:t>
      </w:r>
      <w:r w:rsidR="00695FD4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conductivity of our sample</w:t>
      </w:r>
      <w:r w:rsidR="00B40739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</w:t>
      </w:r>
      <w:r w:rsidR="00A61C9F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shows </w:t>
      </w:r>
      <w:r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a metallic behaver</w:t>
      </w:r>
      <w:r w:rsidR="0014170C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. To find the </w:t>
      </w:r>
      <w:r w:rsidR="00A61C9F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Debye temperature (</w:t>
      </w:r>
      <w:r w:rsidR="00DE05A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θ</w:t>
      </w:r>
      <w:r w:rsidR="00A61C9F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)</w:t>
      </w:r>
      <w:r w:rsidR="00F315AF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</w:t>
      </w:r>
      <w:r w:rsidR="00DE05A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of the sample, </w:t>
      </w:r>
      <w:r w:rsidR="00F315AF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we use Bloch Gruneisen</w:t>
      </w:r>
      <w:r w:rsidR="00DE05A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formula. </w:t>
      </w:r>
      <w:r w:rsidR="0014170C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W</w:t>
      </w:r>
      <w:r w:rsidR="00C823D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e use resistance</w:t>
      </w:r>
      <w:r w:rsidR="0014170C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s</w:t>
      </w:r>
      <w:r w:rsidR="00C823D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(Rxx) </w:t>
      </w:r>
      <w:r w:rsidR="00DE05A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and </w:t>
      </w:r>
      <w:r w:rsidR="00C823D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(</w:t>
      </w:r>
      <w:r w:rsidR="00DE05A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Rx</w:t>
      </w:r>
      <w:r w:rsidR="00C823D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y) to calculate the </w:t>
      </w:r>
      <w:r w:rsidR="0014170C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carrier density and</w:t>
      </w:r>
      <w:r w:rsidR="0014170C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</w:t>
      </w:r>
      <w:r w:rsidR="00C823D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mobility</w:t>
      </w:r>
      <w:r w:rsidR="00B40739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</w:t>
      </w:r>
      <w:r w:rsidR="00DE05AE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of our sample</w:t>
      </w:r>
      <w:r w:rsidR="00B40739" w:rsidRPr="00A86FCB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.</w:t>
      </w:r>
    </w:p>
    <w:p w:rsidR="00115908" w:rsidRPr="00A86FCB" w:rsidRDefault="00DE05AE" w:rsidP="00A86FCB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A86FCB">
        <w:rPr>
          <w:rFonts w:eastAsiaTheme="minorEastAsia"/>
          <w:color w:val="000000" w:themeColor="text1"/>
          <w:kern w:val="24"/>
        </w:rPr>
        <w:t xml:space="preserve">Metallic Behavior of </w:t>
      </w:r>
      <w:r w:rsidR="00F535F5" w:rsidRPr="00A86FCB">
        <w:rPr>
          <w:rFonts w:eastAsiaTheme="majorEastAsia"/>
          <w:bCs/>
          <w:color w:val="000000" w:themeColor="text1"/>
          <w:kern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Ge2Sb2Te5 </w:t>
      </w:r>
      <w:r w:rsidR="00F535F5" w:rsidRPr="00A86FCB">
        <w:rPr>
          <w:rFonts w:eastAsiaTheme="minorEastAsia"/>
          <w:color w:val="000000" w:themeColor="text1"/>
          <w:kern w:val="24"/>
        </w:rPr>
        <w:t xml:space="preserve">has been observed in low temperature </w:t>
      </w:r>
      <w:r w:rsidRPr="00A86FCB">
        <w:rPr>
          <w:rFonts w:eastAsiaTheme="minorEastAsia"/>
          <w:color w:val="000000" w:themeColor="text1"/>
          <w:kern w:val="24"/>
        </w:rPr>
        <w:t>range (2K-300K)</w:t>
      </w:r>
      <w:r w:rsidR="00F535F5" w:rsidRPr="00A86FCB">
        <w:rPr>
          <w:rFonts w:eastAsiaTheme="minorEastAsia"/>
          <w:color w:val="000000" w:themeColor="text1"/>
          <w:kern w:val="24"/>
        </w:rPr>
        <w:t>.</w:t>
      </w:r>
      <w:r w:rsidR="00F535F5" w:rsidRPr="00A86FCB">
        <w:rPr>
          <w:rFonts w:eastAsiaTheme="minorEastAsia"/>
          <w:color w:val="000000" w:themeColor="text1"/>
          <w:kern w:val="24"/>
        </w:rPr>
        <w:t xml:space="preserve"> </w:t>
      </w:r>
      <w:r w:rsidR="00F535F5" w:rsidRPr="00A86FCB">
        <w:rPr>
          <w:rFonts w:eastAsiaTheme="minorEastAsia"/>
          <w:color w:val="000000" w:themeColor="text1"/>
          <w:kern w:val="24"/>
        </w:rPr>
        <w:t>Electrical Conductivity is decreasing while temperature increasing</w:t>
      </w:r>
      <w:r w:rsidR="00F535F5" w:rsidRPr="00A86FCB">
        <w:rPr>
          <w:rFonts w:eastAsiaTheme="minorEastAsia"/>
          <w:color w:val="000000" w:themeColor="text1"/>
          <w:kern w:val="24"/>
        </w:rPr>
        <w:t xml:space="preserve">. </w:t>
      </w:r>
      <w:r w:rsidR="00F535F5" w:rsidRPr="00A86FCB">
        <w:rPr>
          <w:rFonts w:eastAsiaTheme="minorEastAsia"/>
          <w:color w:val="000000" w:themeColor="text1"/>
          <w:kern w:val="24"/>
        </w:rPr>
        <w:t>Carrier density</w:t>
      </w:r>
      <w:r w:rsidR="0014170C" w:rsidRPr="00A86FCB">
        <w:rPr>
          <w:rFonts w:eastAsiaTheme="minorEastAsia"/>
          <w:color w:val="000000" w:themeColor="text1"/>
          <w:kern w:val="24"/>
        </w:rPr>
        <w:t xml:space="preserve"> and </w:t>
      </w:r>
      <w:r w:rsidR="0014170C" w:rsidRPr="00A86FCB">
        <w:rPr>
          <w:rFonts w:eastAsiaTheme="minorEastAsia"/>
          <w:color w:val="000000" w:themeColor="text1"/>
          <w:kern w:val="24"/>
        </w:rPr>
        <w:t>mobility</w:t>
      </w:r>
      <w:r w:rsidR="0014170C" w:rsidRPr="00A86FCB">
        <w:rPr>
          <w:rFonts w:eastAsiaTheme="minorEastAsia"/>
          <w:color w:val="000000" w:themeColor="text1"/>
          <w:kern w:val="24"/>
        </w:rPr>
        <w:t xml:space="preserve"> </w:t>
      </w:r>
      <w:r w:rsidR="00F535F5" w:rsidRPr="00A86FCB">
        <w:rPr>
          <w:rFonts w:eastAsiaTheme="minorEastAsia"/>
          <w:color w:val="000000" w:themeColor="text1"/>
          <w:kern w:val="24"/>
        </w:rPr>
        <w:t xml:space="preserve">of our sample </w:t>
      </w:r>
      <w:r w:rsidR="00A86FCB" w:rsidRPr="00A86FCB">
        <w:rPr>
          <w:rFonts w:eastAsiaTheme="minorEastAsia"/>
          <w:color w:val="000000" w:themeColor="text1"/>
          <w:kern w:val="24"/>
        </w:rPr>
        <w:t xml:space="preserve">are </w:t>
      </w:r>
      <m:oMath>
        <m:sSup>
          <m:sSupPr>
            <m:ctrlPr>
              <w:rPr>
                <w:rFonts w:ascii="Cambria Math" w:eastAsiaTheme="minorEastAsia" w:hAnsi="Cambria Math"/>
                <w:color w:val="000000" w:themeColor="text1"/>
                <w:kern w:val="24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</w:rPr>
              <m:t>2.8587*10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kern w:val="24"/>
              </w:rPr>
              <m:t>23</m:t>
            </m:r>
          </m:sup>
        </m:sSup>
      </m:oMath>
      <w:r w:rsidR="00A86FCB" w:rsidRPr="00A86FCB">
        <w:rPr>
          <w:rFonts w:eastAsiaTheme="minorEastAsia"/>
          <w:bCs/>
          <w:color w:val="000000" w:themeColor="text1"/>
          <w:kern w:val="24"/>
        </w:rPr>
        <w:t>(Cm</w:t>
      </w:r>
      <w:r w:rsidR="00A86FCB" w:rsidRPr="00A86FCB">
        <w:rPr>
          <w:rFonts w:eastAsiaTheme="minorEastAsia"/>
          <w:bCs/>
          <w:color w:val="000000" w:themeColor="text1"/>
          <w:kern w:val="24"/>
          <w:position w:val="11"/>
          <w:vertAlign w:val="superscript"/>
        </w:rPr>
        <w:t>-3</w:t>
      </w:r>
      <w:r w:rsidR="00A86FCB" w:rsidRPr="00A86FCB">
        <w:rPr>
          <w:rFonts w:eastAsiaTheme="minorEastAsia"/>
          <w:bCs/>
          <w:color w:val="000000" w:themeColor="text1"/>
          <w:kern w:val="24"/>
        </w:rPr>
        <w:t xml:space="preserve">) </w:t>
      </w:r>
      <w:r w:rsidR="00A86FCB" w:rsidRPr="00A86FCB">
        <w:rPr>
          <w:rFonts w:eastAsiaTheme="minorEastAsia"/>
          <w:color w:val="000000" w:themeColor="text1"/>
          <w:kern w:val="24"/>
        </w:rPr>
        <w:t>and</w:t>
      </w:r>
      <w:r w:rsidR="0014170C" w:rsidRPr="00A86FCB">
        <w:rPr>
          <w:rFonts w:eastAsiaTheme="minorEastAsia"/>
          <w:color w:val="000000" w:themeColor="text1"/>
          <w:kern w:val="24"/>
        </w:rPr>
        <w:t xml:space="preserve"> </w:t>
      </w:r>
      <w:r w:rsidR="0014170C" w:rsidRPr="00A86FCB">
        <w:rPr>
          <w:rFonts w:eastAsiaTheme="minorEastAsia"/>
          <w:color w:val="000000" w:themeColor="text1"/>
          <w:kern w:val="24"/>
        </w:rPr>
        <w:t>21.94</w:t>
      </w:r>
      <w:r w:rsidR="00A86FCB" w:rsidRPr="00A86FCB">
        <w:rPr>
          <w:rFonts w:eastAsiaTheme="minorEastAsia"/>
          <w:bCs/>
          <w:color w:val="000000" w:themeColor="text1"/>
          <w:kern w:val="24"/>
        </w:rPr>
        <w:t>(Cm</w:t>
      </w:r>
      <w:r w:rsidR="00A86FCB" w:rsidRPr="00A86FCB">
        <w:rPr>
          <w:rFonts w:eastAsiaTheme="minorEastAsia"/>
          <w:bCs/>
          <w:color w:val="000000" w:themeColor="text1"/>
          <w:kern w:val="24"/>
          <w:position w:val="11"/>
          <w:vertAlign w:val="superscript"/>
        </w:rPr>
        <w:t>2</w:t>
      </w:r>
      <w:r w:rsidR="00A86FCB" w:rsidRPr="00A86FCB">
        <w:rPr>
          <w:rFonts w:eastAsiaTheme="minorEastAsia"/>
          <w:bCs/>
          <w:color w:val="000000" w:themeColor="text1"/>
          <w:kern w:val="24"/>
        </w:rPr>
        <w:t>/ (</w:t>
      </w:r>
      <w:r w:rsidR="00A86FCB" w:rsidRPr="00A86FCB">
        <w:rPr>
          <w:rFonts w:eastAsiaTheme="minorEastAsia"/>
          <w:bCs/>
          <w:color w:val="000000" w:themeColor="text1"/>
          <w:kern w:val="24"/>
        </w:rPr>
        <w:t>Vs)</w:t>
      </w:r>
      <w:r w:rsidR="00A86FCB" w:rsidRPr="00A86FCB">
        <w:rPr>
          <w:rFonts w:eastAsiaTheme="minorEastAsia"/>
          <w:bCs/>
          <w:color w:val="000000" w:themeColor="text1"/>
          <w:kern w:val="24"/>
        </w:rPr>
        <w:t>)</w:t>
      </w:r>
      <w:r w:rsidR="00A86FCB" w:rsidRPr="00A86FCB">
        <w:rPr>
          <w:color w:val="000000" w:themeColor="text1"/>
        </w:rPr>
        <w:t xml:space="preserve"> </w:t>
      </w:r>
      <w:r w:rsidR="00A86FCB" w:rsidRPr="00A86FCB">
        <w:rPr>
          <w:rFonts w:eastAsiaTheme="minorEastAsia"/>
          <w:color w:val="000000" w:themeColor="text1"/>
          <w:kern w:val="24"/>
        </w:rPr>
        <w:t>respectively</w:t>
      </w:r>
      <w:r w:rsidR="0014170C" w:rsidRPr="00A86FCB">
        <w:rPr>
          <w:rFonts w:eastAsiaTheme="minorEastAsia"/>
          <w:color w:val="000000" w:themeColor="text1"/>
          <w:kern w:val="24"/>
        </w:rPr>
        <w:t xml:space="preserve"> at T= </w:t>
      </w:r>
      <w:r w:rsidRPr="00A86FCB">
        <w:rPr>
          <w:rFonts w:eastAsiaTheme="minorEastAsia"/>
          <w:color w:val="000000" w:themeColor="text1"/>
          <w:kern w:val="24"/>
        </w:rPr>
        <w:t>9K</w:t>
      </w:r>
      <w:r w:rsidR="00F535F5" w:rsidRPr="00A86FCB">
        <w:rPr>
          <w:rFonts w:eastAsiaTheme="minorEastAsia"/>
          <w:color w:val="000000" w:themeColor="text1"/>
          <w:kern w:val="24"/>
        </w:rPr>
        <w:t xml:space="preserve">. </w:t>
      </w:r>
      <w:r w:rsidR="00017A10" w:rsidRPr="00A86FCB">
        <w:rPr>
          <w:rFonts w:eastAsiaTheme="minorEastAsia"/>
          <w:color w:val="000000" w:themeColor="text1"/>
          <w:kern w:val="24"/>
        </w:rPr>
        <w:t xml:space="preserve"> </w:t>
      </w:r>
      <w:r w:rsidR="0014170C" w:rsidRPr="00A86FCB">
        <w:rPr>
          <w:rFonts w:eastAsiaTheme="minorEastAsia"/>
          <w:color w:val="000000" w:themeColor="text1"/>
          <w:kern w:val="24"/>
        </w:rPr>
        <w:t>O</w:t>
      </w:r>
      <w:r w:rsidR="000515BC" w:rsidRPr="00A86FCB">
        <w:rPr>
          <w:rFonts w:eastAsiaTheme="minorEastAsia"/>
          <w:color w:val="000000" w:themeColor="text1"/>
          <w:kern w:val="24"/>
        </w:rPr>
        <w:t>ur future w</w:t>
      </w:r>
      <w:r w:rsidR="0015431C" w:rsidRPr="00A86FCB">
        <w:rPr>
          <w:rFonts w:eastAsiaTheme="minorEastAsia"/>
          <w:color w:val="000000" w:themeColor="text1"/>
          <w:kern w:val="24"/>
        </w:rPr>
        <w:t>ork will focus on</w:t>
      </w:r>
      <w:r w:rsidR="0015431C" w:rsidRPr="00A86FCB">
        <w:rPr>
          <w:rFonts w:eastAsiaTheme="majorEastAsia"/>
          <w:bCs/>
          <w:color w:val="000000" w:themeColor="text1"/>
          <w:kern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 xml:space="preserve"> electrical and magneto Transport </w:t>
      </w:r>
      <w:r w:rsidR="0015431C" w:rsidRPr="00A86FCB">
        <w:rPr>
          <w:rFonts w:eastAsiaTheme="majorEastAsia"/>
          <w:bCs/>
          <w:color w:val="000000" w:themeColor="text1"/>
          <w:kern w:val="24"/>
          <w14:shadow w14:blurRad="31750" w14:dist="25400" w14:dir="5400000" w14:sx="100000" w14:sy="100000" w14:kx="0" w14:ky="0" w14:algn="tl">
            <w14:srgbClr w14:val="000000">
              <w14:alpha w14:val="75000"/>
            </w14:srgbClr>
          </w14:shadow>
        </w:rPr>
        <w:t>of Ge2Sb2Te5</w:t>
      </w:r>
      <w:r w:rsidR="0015431C" w:rsidRPr="00A86FCB">
        <w:rPr>
          <w:rFonts w:eastAsiaTheme="minorEastAsia"/>
          <w:color w:val="000000" w:themeColor="text1"/>
          <w:kern w:val="24"/>
        </w:rPr>
        <w:t xml:space="preserve"> at </w:t>
      </w:r>
      <w:r w:rsidR="00115908" w:rsidRPr="00A86FCB">
        <w:rPr>
          <w:rFonts w:eastAsiaTheme="minorEastAsia"/>
          <w:color w:val="000000" w:themeColor="text1"/>
          <w:kern w:val="24"/>
        </w:rPr>
        <w:t>amorphous</w:t>
      </w:r>
      <w:r w:rsidR="0015431C" w:rsidRPr="00A86FCB">
        <w:rPr>
          <w:rFonts w:eastAsiaTheme="minorEastAsia"/>
          <w:color w:val="000000" w:themeColor="text1"/>
          <w:kern w:val="24"/>
        </w:rPr>
        <w:t xml:space="preserve"> state</w:t>
      </w:r>
      <w:r w:rsidR="00115908" w:rsidRPr="00A86FCB">
        <w:rPr>
          <w:rFonts w:eastAsiaTheme="minorEastAsia"/>
          <w:color w:val="000000" w:themeColor="text1"/>
          <w:kern w:val="24"/>
        </w:rPr>
        <w:t>.</w:t>
      </w:r>
    </w:p>
    <w:p w:rsidR="00A86FCB" w:rsidRPr="00A86FCB" w:rsidRDefault="00A86FCB" w:rsidP="00A86FCB">
      <w:pPr>
        <w:ind w:left="720" w:firstLine="36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A86FCB" w:rsidRPr="00A86FCB" w:rsidRDefault="00A86FCB" w:rsidP="00A86FCB">
      <w:pPr>
        <w:ind w:left="720" w:firstLine="36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A86FCB" w:rsidRPr="00575811" w:rsidRDefault="00A86FCB" w:rsidP="00017A10">
      <w:pPr>
        <w:ind w:left="720" w:firstLine="36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C823DE" w:rsidRPr="00575811" w:rsidRDefault="00C823DE" w:rsidP="00017A10">
      <w:pPr>
        <w:ind w:left="720" w:firstLine="36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115908" w:rsidRPr="0015431C" w:rsidRDefault="00115908" w:rsidP="00115908">
      <w:pPr>
        <w:ind w:left="36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880D94" w:rsidRPr="0015431C" w:rsidRDefault="00880D94" w:rsidP="001159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E33C9" w:rsidRPr="00115908" w:rsidRDefault="00DE33C9" w:rsidP="00115908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</w:rPr>
      </w:pPr>
    </w:p>
    <w:p w:rsidR="00772611" w:rsidRPr="00115908" w:rsidRDefault="00772611" w:rsidP="00115908">
      <w:pPr>
        <w:rPr>
          <w:rFonts w:ascii="Times New Roman" w:hAnsi="Times New Roman" w:cs="Times New Roman"/>
          <w:sz w:val="24"/>
          <w:szCs w:val="24"/>
        </w:rPr>
      </w:pPr>
    </w:p>
    <w:sectPr w:rsidR="00772611" w:rsidRPr="00115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52BB"/>
    <w:multiLevelType w:val="hybridMultilevel"/>
    <w:tmpl w:val="11D0B95E"/>
    <w:lvl w:ilvl="0" w:tplc="E34A36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42D0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6C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52C9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8A8F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AE3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A6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0EB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2E1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6F17A1"/>
    <w:multiLevelType w:val="hybridMultilevel"/>
    <w:tmpl w:val="71AA00C6"/>
    <w:lvl w:ilvl="0" w:tplc="E7902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6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3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25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20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84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E0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7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601FF8"/>
    <w:multiLevelType w:val="hybridMultilevel"/>
    <w:tmpl w:val="374AA4D4"/>
    <w:lvl w:ilvl="0" w:tplc="ED849E2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DB6983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DEEF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E9015E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1EBE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10E436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86AB1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D82B9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65063F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515F5EB6"/>
    <w:multiLevelType w:val="hybridMultilevel"/>
    <w:tmpl w:val="59F6C3AA"/>
    <w:lvl w:ilvl="0" w:tplc="E12004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FCA9B5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96B00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21C5B5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8E42D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AAB35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24631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C2ABE2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54075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5F4E7A18"/>
    <w:multiLevelType w:val="hybridMultilevel"/>
    <w:tmpl w:val="6A6C25FE"/>
    <w:lvl w:ilvl="0" w:tplc="0CEE5F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8E2A9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80C09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1E697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4ED2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F6CEA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93A90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C2E16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AAB77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75F74362"/>
    <w:multiLevelType w:val="hybridMultilevel"/>
    <w:tmpl w:val="86C832FA"/>
    <w:lvl w:ilvl="0" w:tplc="FD682AD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78AC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FFC29A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678F66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B28D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3B8A04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8063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360CC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9C54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18"/>
    <w:rsid w:val="00017A10"/>
    <w:rsid w:val="000515BC"/>
    <w:rsid w:val="00115908"/>
    <w:rsid w:val="0014170C"/>
    <w:rsid w:val="0015431C"/>
    <w:rsid w:val="00293C01"/>
    <w:rsid w:val="003A4733"/>
    <w:rsid w:val="00575811"/>
    <w:rsid w:val="00680C16"/>
    <w:rsid w:val="00695FD4"/>
    <w:rsid w:val="00720B0A"/>
    <w:rsid w:val="007471E9"/>
    <w:rsid w:val="00767FB1"/>
    <w:rsid w:val="00772611"/>
    <w:rsid w:val="00880D94"/>
    <w:rsid w:val="00960718"/>
    <w:rsid w:val="00981FBA"/>
    <w:rsid w:val="00997990"/>
    <w:rsid w:val="00A61C9F"/>
    <w:rsid w:val="00A86FCB"/>
    <w:rsid w:val="00B06BE1"/>
    <w:rsid w:val="00B40739"/>
    <w:rsid w:val="00BC4E58"/>
    <w:rsid w:val="00C823DE"/>
    <w:rsid w:val="00DE05AE"/>
    <w:rsid w:val="00DE33C9"/>
    <w:rsid w:val="00F315AF"/>
    <w:rsid w:val="00F535F5"/>
    <w:rsid w:val="00FD0CC8"/>
    <w:rsid w:val="00FE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18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7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F535F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5AE"/>
    <w:rPr>
      <w:rFonts w:ascii="Tahoma" w:eastAsiaTheme="minorHAnsi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05AE"/>
    <w:rPr>
      <w:color w:val="808080"/>
    </w:rPr>
  </w:style>
  <w:style w:type="paragraph" w:styleId="NormalWeb">
    <w:name w:val="Normal (Web)"/>
    <w:basedOn w:val="Normal"/>
    <w:uiPriority w:val="99"/>
    <w:unhideWhenUsed/>
    <w:rsid w:val="00A8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18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7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F535F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5AE"/>
    <w:rPr>
      <w:rFonts w:ascii="Tahoma" w:eastAsiaTheme="minorHAnsi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05AE"/>
    <w:rPr>
      <w:color w:val="808080"/>
    </w:rPr>
  </w:style>
  <w:style w:type="paragraph" w:styleId="NormalWeb">
    <w:name w:val="Normal (Web)"/>
    <w:basedOn w:val="Normal"/>
    <w:uiPriority w:val="99"/>
    <w:unhideWhenUsed/>
    <w:rsid w:val="00A8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846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68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24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6075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6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1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9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084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6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5055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119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95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59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1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9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</dc:creator>
  <cp:lastModifiedBy>Ming</cp:lastModifiedBy>
  <cp:revision>4</cp:revision>
  <dcterms:created xsi:type="dcterms:W3CDTF">2017-07-12T18:24:00Z</dcterms:created>
  <dcterms:modified xsi:type="dcterms:W3CDTF">2017-07-12T18:31:00Z</dcterms:modified>
</cp:coreProperties>
</file>